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148C8" w14:textId="77777777" w:rsidR="006537FC" w:rsidRDefault="006537FC">
      <w:pPr>
        <w:rPr>
          <w:rFonts w:ascii="Calibri" w:hAnsi="Calibri"/>
          <w:sz w:val="22"/>
          <w:szCs w:val="22"/>
        </w:rPr>
      </w:pPr>
    </w:p>
    <w:p w14:paraId="4D72666F" w14:textId="77777777" w:rsidR="006537FC" w:rsidRDefault="006537FC">
      <w:pPr>
        <w:rPr>
          <w:rFonts w:ascii="Calibri" w:hAnsi="Calibri"/>
          <w:sz w:val="22"/>
          <w:szCs w:val="22"/>
        </w:rPr>
      </w:pPr>
    </w:p>
    <w:p w14:paraId="08DFE6AB" w14:textId="404FDDE3" w:rsidR="006E2D82" w:rsidRPr="006537FC" w:rsidRDefault="00FF3720">
      <w:pPr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/>
          <w:sz w:val="22"/>
          <w:szCs w:val="22"/>
        </w:rPr>
        <w:t>N</w:t>
      </w:r>
      <w:r w:rsidR="006537FC">
        <w:rPr>
          <w:rFonts w:ascii="Calibri" w:hAnsi="Calibri"/>
          <w:sz w:val="22"/>
          <w:szCs w:val="22"/>
        </w:rPr>
        <w:t>umer</w:t>
      </w:r>
      <w:r>
        <w:rPr>
          <w:rFonts w:ascii="Calibri" w:hAnsi="Calibri"/>
          <w:sz w:val="22"/>
          <w:szCs w:val="22"/>
        </w:rPr>
        <w:t xml:space="preserve"> </w:t>
      </w:r>
      <w:r w:rsidRPr="00DB5774">
        <w:rPr>
          <w:rFonts w:ascii="Calibri" w:hAnsi="Calibri" w:cs="Calibri"/>
          <w:sz w:val="22"/>
          <w:szCs w:val="22"/>
        </w:rPr>
        <w:t>post</w:t>
      </w:r>
      <w:r w:rsidR="00646620">
        <w:rPr>
          <w:rFonts w:ascii="Calibri" w:hAnsi="Calibri" w:cs="Calibri"/>
          <w:sz w:val="22"/>
          <w:szCs w:val="22"/>
        </w:rPr>
        <w:t>ę</w:t>
      </w:r>
      <w:r w:rsidRPr="00DB5774">
        <w:rPr>
          <w:rFonts w:ascii="Calibri" w:hAnsi="Calibri" w:cs="Calibri"/>
          <w:sz w:val="22"/>
          <w:szCs w:val="22"/>
        </w:rPr>
        <w:t xml:space="preserve">powania </w:t>
      </w:r>
      <w:r w:rsidR="00CE30AE">
        <w:rPr>
          <w:rFonts w:ascii="Calibri" w:hAnsi="Calibri" w:cs="Calibri"/>
          <w:sz w:val="22"/>
          <w:szCs w:val="22"/>
        </w:rPr>
        <w:t>1</w:t>
      </w:r>
      <w:r w:rsidR="001242CC">
        <w:rPr>
          <w:rFonts w:ascii="Calibri" w:hAnsi="Calibri" w:cs="Calibri"/>
          <w:sz w:val="22"/>
          <w:szCs w:val="22"/>
        </w:rPr>
        <w:t>5</w:t>
      </w:r>
      <w:r w:rsidRPr="00DB5774">
        <w:rPr>
          <w:rFonts w:ascii="Calibri" w:hAnsi="Calibri" w:cs="Calibri"/>
          <w:sz w:val="22"/>
          <w:szCs w:val="22"/>
        </w:rPr>
        <w:t>/</w:t>
      </w:r>
      <w:r w:rsidRPr="006537FC">
        <w:rPr>
          <w:rFonts w:asciiTheme="minorHAnsi" w:hAnsiTheme="minorHAnsi" w:cstheme="minorHAnsi"/>
          <w:sz w:val="22"/>
          <w:szCs w:val="22"/>
        </w:rPr>
        <w:t>202</w:t>
      </w:r>
      <w:r w:rsidR="0048227D" w:rsidRPr="006537FC">
        <w:rPr>
          <w:rFonts w:asciiTheme="minorHAnsi" w:hAnsiTheme="minorHAnsi" w:cstheme="minorHAnsi"/>
          <w:sz w:val="22"/>
          <w:szCs w:val="22"/>
        </w:rPr>
        <w:t>2</w:t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  <w:t xml:space="preserve">Załącznik </w:t>
      </w:r>
      <w:r w:rsidR="006537FC">
        <w:rPr>
          <w:rFonts w:asciiTheme="minorHAnsi" w:hAnsiTheme="minorHAnsi" w:cstheme="minorHAnsi"/>
          <w:sz w:val="22"/>
          <w:szCs w:val="22"/>
        </w:rPr>
        <w:t>N</w:t>
      </w:r>
      <w:r w:rsidR="004F7E32" w:rsidRPr="006537FC">
        <w:rPr>
          <w:rFonts w:asciiTheme="minorHAnsi" w:hAnsiTheme="minorHAnsi" w:cstheme="minorHAnsi"/>
          <w:sz w:val="22"/>
          <w:szCs w:val="22"/>
        </w:rPr>
        <w:t xml:space="preserve">r </w:t>
      </w:r>
      <w:r w:rsidR="00CE30AE">
        <w:rPr>
          <w:rFonts w:asciiTheme="minorHAnsi" w:hAnsiTheme="minorHAnsi" w:cstheme="minorHAnsi"/>
          <w:sz w:val="22"/>
          <w:szCs w:val="22"/>
        </w:rPr>
        <w:t>7</w:t>
      </w:r>
      <w:r w:rsidR="0048227D" w:rsidRPr="006537FC">
        <w:rPr>
          <w:rFonts w:asciiTheme="minorHAnsi" w:hAnsiTheme="minorHAnsi" w:cstheme="minorHAnsi"/>
          <w:sz w:val="22"/>
          <w:szCs w:val="22"/>
        </w:rPr>
        <w:t xml:space="preserve"> </w:t>
      </w:r>
      <w:r w:rsidR="004F7E32" w:rsidRPr="006537FC">
        <w:rPr>
          <w:rFonts w:asciiTheme="minorHAnsi" w:hAnsiTheme="minorHAnsi" w:cstheme="minorHAnsi"/>
          <w:sz w:val="22"/>
          <w:szCs w:val="22"/>
        </w:rPr>
        <w:t>do SWZ</w:t>
      </w:r>
    </w:p>
    <w:p w14:paraId="10A0DA68" w14:textId="77777777" w:rsidR="006E2D82" w:rsidRPr="006537FC" w:rsidRDefault="006E2D82">
      <w:pPr>
        <w:rPr>
          <w:rFonts w:asciiTheme="minorHAnsi" w:hAnsiTheme="minorHAnsi" w:cstheme="minorHAnsi"/>
          <w:sz w:val="22"/>
          <w:szCs w:val="22"/>
        </w:rPr>
      </w:pPr>
    </w:p>
    <w:p w14:paraId="05E788AC" w14:textId="77777777" w:rsidR="006E2D82" w:rsidRPr="006537FC" w:rsidRDefault="006E2D82">
      <w:pPr>
        <w:rPr>
          <w:rFonts w:asciiTheme="minorHAnsi" w:hAnsiTheme="minorHAnsi" w:cstheme="minorHAnsi"/>
          <w:sz w:val="22"/>
          <w:szCs w:val="22"/>
        </w:rPr>
      </w:pPr>
    </w:p>
    <w:p w14:paraId="7ED9CD9E" w14:textId="79C55A52" w:rsidR="00646620" w:rsidRPr="006537FC" w:rsidRDefault="00646620">
      <w:pPr>
        <w:rPr>
          <w:rFonts w:asciiTheme="minorHAnsi" w:hAnsiTheme="minorHAnsi" w:cstheme="minorHAnsi"/>
          <w:sz w:val="22"/>
          <w:szCs w:val="22"/>
        </w:rPr>
      </w:pPr>
    </w:p>
    <w:p w14:paraId="2326F433" w14:textId="7AD92199" w:rsidR="00764B67" w:rsidRDefault="00764B67" w:rsidP="00764B67">
      <w:pPr>
        <w:jc w:val="center"/>
        <w:rPr>
          <w:rFonts w:asciiTheme="minorHAnsi" w:hAnsiTheme="minorHAnsi" w:cstheme="minorHAnsi"/>
          <w:sz w:val="22"/>
          <w:szCs w:val="22"/>
        </w:rPr>
      </w:pPr>
      <w:r w:rsidRPr="006537FC">
        <w:rPr>
          <w:rFonts w:asciiTheme="minorHAnsi" w:hAnsiTheme="minorHAnsi" w:cstheme="minorHAnsi"/>
          <w:sz w:val="22"/>
          <w:szCs w:val="22"/>
        </w:rPr>
        <w:t xml:space="preserve">Identyfikator postępowania na miniPortalu  </w:t>
      </w:r>
    </w:p>
    <w:p w14:paraId="76EAE1F1" w14:textId="77777777" w:rsidR="006537FC" w:rsidRPr="006537FC" w:rsidRDefault="006537FC" w:rsidP="00764B67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3909BE5" w14:textId="77777777" w:rsidR="00646620" w:rsidRPr="006537FC" w:rsidRDefault="00646620">
      <w:pPr>
        <w:rPr>
          <w:rFonts w:asciiTheme="minorHAnsi" w:hAnsiTheme="minorHAnsi" w:cstheme="minorHAnsi"/>
          <w:sz w:val="22"/>
          <w:szCs w:val="22"/>
        </w:rPr>
      </w:pPr>
    </w:p>
    <w:p w14:paraId="1E72ED80" w14:textId="7C02B231" w:rsidR="006E2D82" w:rsidRPr="006537FC" w:rsidRDefault="004F7E32">
      <w:pPr>
        <w:rPr>
          <w:rFonts w:asciiTheme="minorHAnsi" w:hAnsiTheme="minorHAnsi" w:cstheme="minorHAnsi"/>
        </w:rPr>
      </w:pPr>
      <w:r w:rsidRPr="006537FC">
        <w:rPr>
          <w:rFonts w:asciiTheme="minorHAnsi" w:hAnsiTheme="minorHAnsi" w:cstheme="minorHAnsi"/>
          <w:sz w:val="22"/>
          <w:szCs w:val="22"/>
        </w:rPr>
        <w:t>Identyfikator postępowania</w:t>
      </w:r>
      <w:r w:rsidR="00764B67" w:rsidRPr="006537FC">
        <w:rPr>
          <w:rFonts w:asciiTheme="minorHAnsi" w:hAnsiTheme="minorHAnsi" w:cstheme="minorHAnsi"/>
          <w:sz w:val="22"/>
          <w:szCs w:val="22"/>
        </w:rPr>
        <w:t xml:space="preserve"> na stronie internetowej:</w:t>
      </w:r>
      <w:r w:rsidR="00764B67" w:rsidRPr="006537FC">
        <w:rPr>
          <w:rFonts w:asciiTheme="minorHAnsi" w:hAnsiTheme="minorHAnsi" w:cstheme="minorHAnsi"/>
        </w:rPr>
        <w:t xml:space="preserve"> </w:t>
      </w:r>
      <w:hyperlink r:id="rId6" w:history="1">
        <w:r w:rsidR="00764B67" w:rsidRPr="006537FC">
          <w:rPr>
            <w:rStyle w:val="Hipercze"/>
            <w:rFonts w:asciiTheme="minorHAnsi" w:hAnsiTheme="minorHAnsi" w:cstheme="minorHAnsi"/>
          </w:rPr>
          <w:t>https://miniportal.uzp.gov.pl/</w:t>
        </w:r>
      </w:hyperlink>
    </w:p>
    <w:p w14:paraId="4E246D59" w14:textId="77777777" w:rsidR="00764B67" w:rsidRPr="006537FC" w:rsidRDefault="00764B67">
      <w:pPr>
        <w:rPr>
          <w:rFonts w:asciiTheme="minorHAnsi" w:hAnsiTheme="minorHAnsi" w:cstheme="minorHAnsi"/>
        </w:rPr>
      </w:pPr>
    </w:p>
    <w:p w14:paraId="588EE7F0" w14:textId="329B5E72" w:rsidR="00764B67" w:rsidRPr="006537FC" w:rsidRDefault="00764B67">
      <w:pPr>
        <w:rPr>
          <w:rFonts w:asciiTheme="minorHAnsi" w:hAnsiTheme="minorHAnsi" w:cstheme="minorHAnsi"/>
          <w:sz w:val="22"/>
          <w:szCs w:val="22"/>
        </w:rPr>
      </w:pPr>
    </w:p>
    <w:p w14:paraId="3A0E1820" w14:textId="4F97B870" w:rsidR="006E2D82" w:rsidRPr="00D426F2" w:rsidRDefault="004F7E32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D426F2">
        <w:rPr>
          <w:rFonts w:asciiTheme="minorHAnsi" w:hAnsiTheme="minorHAnsi" w:cstheme="minorHAnsi"/>
          <w:sz w:val="22"/>
          <w:szCs w:val="22"/>
        </w:rPr>
        <w:br/>
      </w:r>
      <w:r w:rsidR="00C53EF6">
        <w:t>4982b526-85b2-4b42-92fe-49aa67d85668</w:t>
      </w:r>
    </w:p>
    <w:sectPr w:rsidR="006E2D82" w:rsidRPr="00D42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B2E5E" w14:textId="77777777" w:rsidR="0005436C" w:rsidRDefault="0005436C" w:rsidP="006537FC">
      <w:pPr>
        <w:rPr>
          <w:rFonts w:hint="eastAsia"/>
        </w:rPr>
      </w:pPr>
      <w:r>
        <w:separator/>
      </w:r>
    </w:p>
  </w:endnote>
  <w:endnote w:type="continuationSeparator" w:id="0">
    <w:p w14:paraId="25885BC6" w14:textId="77777777" w:rsidR="0005436C" w:rsidRDefault="0005436C" w:rsidP="006537F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14BA5" w14:textId="77777777" w:rsidR="001242CC" w:rsidRDefault="001242CC">
    <w:pPr>
      <w:pStyle w:val="Stopka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C1A89" w14:textId="77777777" w:rsidR="001242CC" w:rsidRDefault="001242CC">
    <w:pPr>
      <w:pStyle w:val="Stopka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06CA6" w14:textId="77777777" w:rsidR="001242CC" w:rsidRDefault="001242CC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6752E" w14:textId="77777777" w:rsidR="0005436C" w:rsidRDefault="0005436C" w:rsidP="006537FC">
      <w:pPr>
        <w:rPr>
          <w:rFonts w:hint="eastAsia"/>
        </w:rPr>
      </w:pPr>
      <w:r>
        <w:separator/>
      </w:r>
    </w:p>
  </w:footnote>
  <w:footnote w:type="continuationSeparator" w:id="0">
    <w:p w14:paraId="2F32F92F" w14:textId="77777777" w:rsidR="0005436C" w:rsidRDefault="0005436C" w:rsidP="006537FC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E5A12" w14:textId="77777777" w:rsidR="001242CC" w:rsidRDefault="001242CC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412EE" w14:textId="2925165D" w:rsidR="006537FC" w:rsidRDefault="006537FC">
    <w:pPr>
      <w:pStyle w:val="Nagwek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18FC6" w14:textId="77777777" w:rsidR="001242CC" w:rsidRDefault="001242CC">
    <w:pPr>
      <w:pStyle w:val="Nagwek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D82"/>
    <w:rsid w:val="00030632"/>
    <w:rsid w:val="0005436C"/>
    <w:rsid w:val="001242CC"/>
    <w:rsid w:val="001F06A8"/>
    <w:rsid w:val="00327806"/>
    <w:rsid w:val="0048227D"/>
    <w:rsid w:val="004F7E32"/>
    <w:rsid w:val="00565E51"/>
    <w:rsid w:val="00646620"/>
    <w:rsid w:val="006537FC"/>
    <w:rsid w:val="006E2D82"/>
    <w:rsid w:val="00764B67"/>
    <w:rsid w:val="007D4C8E"/>
    <w:rsid w:val="00805103"/>
    <w:rsid w:val="0081192F"/>
    <w:rsid w:val="0083786C"/>
    <w:rsid w:val="00A61F85"/>
    <w:rsid w:val="00AA616A"/>
    <w:rsid w:val="00B36603"/>
    <w:rsid w:val="00B62130"/>
    <w:rsid w:val="00C53EF6"/>
    <w:rsid w:val="00CE30AE"/>
    <w:rsid w:val="00D426F2"/>
    <w:rsid w:val="00DB5774"/>
    <w:rsid w:val="00E11AE6"/>
    <w:rsid w:val="00E54DA5"/>
    <w:rsid w:val="00FF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E14A1"/>
  <w15:docId w15:val="{0E16F73C-8A85-40B2-9EB1-A8202E10E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character" w:customStyle="1" w:styleId="width100prc">
    <w:name w:val="width100prc"/>
    <w:basedOn w:val="Domylnaczcionkaakapitu"/>
    <w:rsid w:val="00DB5774"/>
  </w:style>
  <w:style w:type="character" w:styleId="Hipercze">
    <w:name w:val="Hyperlink"/>
    <w:basedOn w:val="Domylnaczcionkaakapitu"/>
    <w:uiPriority w:val="99"/>
    <w:unhideWhenUsed/>
    <w:rsid w:val="00764B6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4B6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64B67"/>
    <w:rPr>
      <w:color w:val="954F72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537FC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537FC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iniportal.uzp.gov.pl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</Words>
  <Characters>236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administ</dc:creator>
  <dc:description/>
  <cp:lastModifiedBy>Paulina administ</cp:lastModifiedBy>
  <cp:revision>30</cp:revision>
  <dcterms:created xsi:type="dcterms:W3CDTF">2020-07-10T10:02:00Z</dcterms:created>
  <dcterms:modified xsi:type="dcterms:W3CDTF">2022-07-04T11:55:00Z</dcterms:modified>
  <dc:language>pl-PL</dc:language>
</cp:coreProperties>
</file>